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2EFD3" w14:textId="4B8FB1F7" w:rsidR="007325E8" w:rsidRDefault="007325E8" w:rsidP="007325E8">
      <w:pPr>
        <w:jc w:val="center"/>
      </w:pPr>
      <w:r>
        <w:rPr>
          <w:noProof/>
        </w:rPr>
        <w:drawing>
          <wp:inline distT="0" distB="0" distL="0" distR="0" wp14:anchorId="43F879BC" wp14:editId="19CF94E4">
            <wp:extent cx="5223510" cy="3213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23510" cy="321310"/>
                    </a:xfrm>
                    <a:prstGeom prst="rect">
                      <a:avLst/>
                    </a:prstGeom>
                    <a:noFill/>
                    <a:ln>
                      <a:noFill/>
                    </a:ln>
                  </pic:spPr>
                </pic:pic>
              </a:graphicData>
            </a:graphic>
          </wp:inline>
        </w:drawing>
      </w:r>
    </w:p>
    <w:p w14:paraId="249732EB" w14:textId="77777777" w:rsidR="007325E8" w:rsidRDefault="007325E8" w:rsidP="007325E8">
      <w:pPr>
        <w:autoSpaceDE w:val="0"/>
        <w:autoSpaceDN w:val="0"/>
        <w:adjustRightInd w:val="0"/>
        <w:jc w:val="center"/>
        <w:rPr>
          <w:b/>
          <w:bCs/>
          <w:color w:val="4A3740"/>
          <w:sz w:val="30"/>
          <w:szCs w:val="30"/>
        </w:rPr>
      </w:pPr>
    </w:p>
    <w:p w14:paraId="57891CDD" w14:textId="77777777" w:rsidR="007325E8" w:rsidRDefault="007325E8" w:rsidP="007325E8">
      <w:pPr>
        <w:autoSpaceDE w:val="0"/>
        <w:autoSpaceDN w:val="0"/>
        <w:adjustRightInd w:val="0"/>
        <w:jc w:val="center"/>
        <w:rPr>
          <w:b/>
          <w:bCs/>
          <w:color w:val="4A3740"/>
          <w:sz w:val="30"/>
          <w:szCs w:val="30"/>
        </w:rPr>
      </w:pPr>
    </w:p>
    <w:p w14:paraId="42252CAB" w14:textId="62AB20FA" w:rsidR="007325E8" w:rsidRDefault="007325E8" w:rsidP="007325E8">
      <w:pPr>
        <w:autoSpaceDE w:val="0"/>
        <w:autoSpaceDN w:val="0"/>
        <w:adjustRightInd w:val="0"/>
        <w:jc w:val="center"/>
        <w:rPr>
          <w:b/>
          <w:bCs/>
          <w:color w:val="4A3740"/>
          <w:sz w:val="30"/>
          <w:szCs w:val="30"/>
        </w:rPr>
      </w:pPr>
      <w:r>
        <w:rPr>
          <w:b/>
          <w:bCs/>
          <w:color w:val="4A3740"/>
          <w:sz w:val="30"/>
          <w:szCs w:val="30"/>
        </w:rPr>
        <w:t>Assistant Professor Position in Biostatistics</w:t>
      </w:r>
    </w:p>
    <w:p w14:paraId="5A1D0543" w14:textId="77777777" w:rsidR="007325E8" w:rsidRDefault="007325E8" w:rsidP="007325E8">
      <w:pPr>
        <w:autoSpaceDE w:val="0"/>
        <w:autoSpaceDN w:val="0"/>
        <w:adjustRightInd w:val="0"/>
        <w:jc w:val="center"/>
        <w:rPr>
          <w:b/>
          <w:bCs/>
          <w:color w:val="4A3740"/>
          <w:sz w:val="30"/>
          <w:szCs w:val="30"/>
        </w:rPr>
      </w:pPr>
    </w:p>
    <w:p w14:paraId="417FF384" w14:textId="32EABE41" w:rsidR="00A53564" w:rsidRDefault="00785B6B" w:rsidP="007325E8">
      <w:pPr>
        <w:rPr>
          <w:rFonts w:ascii="Times New Roman" w:hAnsi="Times New Roman" w:cs="Times New Roman"/>
          <w:bCs/>
          <w:sz w:val="24"/>
          <w:szCs w:val="24"/>
        </w:rPr>
      </w:pPr>
      <w:r w:rsidRPr="003E7156">
        <w:rPr>
          <w:rFonts w:ascii="Times New Roman" w:hAnsi="Times New Roman" w:cs="Times New Roman"/>
          <w:sz w:val="24"/>
          <w:szCs w:val="24"/>
        </w:rPr>
        <w:t xml:space="preserve">The Department of Biostatistics in the School of Public Health at </w:t>
      </w:r>
      <w:r w:rsidR="00B502CB" w:rsidRPr="003E7156">
        <w:rPr>
          <w:rFonts w:ascii="Times New Roman" w:hAnsi="Times New Roman" w:cs="Times New Roman"/>
          <w:sz w:val="24"/>
          <w:szCs w:val="24"/>
        </w:rPr>
        <w:t xml:space="preserve">Yale </w:t>
      </w:r>
      <w:r w:rsidRPr="003E7156">
        <w:rPr>
          <w:rFonts w:ascii="Times New Roman" w:hAnsi="Times New Roman" w:cs="Times New Roman"/>
          <w:sz w:val="24"/>
          <w:szCs w:val="24"/>
        </w:rPr>
        <w:t xml:space="preserve">University is seeking applicants at the rank of Assistant Professor in the Tenure Track. </w:t>
      </w:r>
      <w:r w:rsidR="00B82742" w:rsidRPr="003E7156">
        <w:rPr>
          <w:rFonts w:ascii="Times New Roman" w:hAnsi="Times New Roman" w:cs="Times New Roman"/>
          <w:sz w:val="24"/>
          <w:szCs w:val="24"/>
        </w:rPr>
        <w:t>W</w:t>
      </w:r>
      <w:r w:rsidRPr="003E7156">
        <w:rPr>
          <w:rFonts w:ascii="Times New Roman" w:hAnsi="Times New Roman" w:cs="Times New Roman"/>
          <w:sz w:val="24"/>
          <w:szCs w:val="24"/>
        </w:rPr>
        <w:t xml:space="preserve">e are particularly interested in </w:t>
      </w:r>
      <w:r w:rsidR="00B82742" w:rsidRPr="003E7156">
        <w:rPr>
          <w:rFonts w:ascii="Times New Roman" w:hAnsi="Times New Roman" w:cs="Times New Roman"/>
          <w:sz w:val="24"/>
          <w:szCs w:val="24"/>
        </w:rPr>
        <w:t xml:space="preserve">applicants </w:t>
      </w:r>
      <w:r w:rsidRPr="003E7156">
        <w:rPr>
          <w:rFonts w:ascii="Times New Roman" w:hAnsi="Times New Roman" w:cs="Times New Roman"/>
          <w:sz w:val="24"/>
          <w:szCs w:val="24"/>
        </w:rPr>
        <w:t xml:space="preserve">with </w:t>
      </w:r>
      <w:r w:rsidR="00B82742" w:rsidRPr="003E7156">
        <w:rPr>
          <w:rFonts w:ascii="Times New Roman" w:hAnsi="Times New Roman" w:cs="Times New Roman"/>
          <w:sz w:val="24"/>
          <w:szCs w:val="24"/>
        </w:rPr>
        <w:t>demonstrated records of</w:t>
      </w:r>
      <w:r w:rsidRPr="003E7156">
        <w:rPr>
          <w:rFonts w:ascii="Times New Roman" w:hAnsi="Times New Roman" w:cs="Times New Roman"/>
          <w:sz w:val="24"/>
          <w:szCs w:val="24"/>
        </w:rPr>
        <w:t xml:space="preserve"> conduct</w:t>
      </w:r>
      <w:r w:rsidR="00B82742" w:rsidRPr="003E7156">
        <w:rPr>
          <w:rFonts w:ascii="Times New Roman" w:hAnsi="Times New Roman" w:cs="Times New Roman"/>
          <w:sz w:val="24"/>
          <w:szCs w:val="24"/>
        </w:rPr>
        <w:t>ing</w:t>
      </w:r>
      <w:r w:rsidRPr="003E7156">
        <w:rPr>
          <w:rFonts w:ascii="Times New Roman" w:hAnsi="Times New Roman" w:cs="Times New Roman"/>
          <w:sz w:val="24"/>
          <w:szCs w:val="24"/>
        </w:rPr>
        <w:t xml:space="preserve"> </w:t>
      </w:r>
      <w:r w:rsidR="00B82742" w:rsidRPr="003E7156">
        <w:rPr>
          <w:rFonts w:ascii="Times New Roman" w:hAnsi="Times New Roman" w:cs="Times New Roman"/>
          <w:sz w:val="24"/>
          <w:szCs w:val="24"/>
        </w:rPr>
        <w:t>cutting</w:t>
      </w:r>
      <w:r w:rsidRPr="003E7156">
        <w:rPr>
          <w:rFonts w:ascii="Times New Roman" w:hAnsi="Times New Roman" w:cs="Times New Roman"/>
          <w:sz w:val="24"/>
          <w:szCs w:val="24"/>
        </w:rPr>
        <w:t>-edge research in data science. Areas of interest include but are not limited to electronic medical record</w:t>
      </w:r>
      <w:r w:rsidR="00B82742" w:rsidRPr="003E7156">
        <w:rPr>
          <w:rFonts w:ascii="Times New Roman" w:hAnsi="Times New Roman" w:cs="Times New Roman"/>
          <w:sz w:val="24"/>
          <w:szCs w:val="24"/>
        </w:rPr>
        <w:t>s</w:t>
      </w:r>
      <w:r w:rsidRPr="003E7156">
        <w:rPr>
          <w:rFonts w:ascii="Times New Roman" w:hAnsi="Times New Roman" w:cs="Times New Roman"/>
          <w:sz w:val="24"/>
          <w:szCs w:val="24"/>
        </w:rPr>
        <w:t>, digital health, large-scale data integration, and high-performance statistical computing. Th</w:t>
      </w:r>
      <w:r w:rsidR="00B82742" w:rsidRPr="003E7156">
        <w:rPr>
          <w:rFonts w:ascii="Times New Roman" w:hAnsi="Times New Roman" w:cs="Times New Roman"/>
          <w:sz w:val="24"/>
          <w:szCs w:val="24"/>
        </w:rPr>
        <w:t>e successful candidate</w:t>
      </w:r>
      <w:r w:rsidR="00177C68">
        <w:rPr>
          <w:rFonts w:ascii="Times New Roman" w:hAnsi="Times New Roman" w:cs="Times New Roman"/>
          <w:sz w:val="24"/>
          <w:szCs w:val="24"/>
        </w:rPr>
        <w:t>s</w:t>
      </w:r>
      <w:r w:rsidRPr="003E7156">
        <w:rPr>
          <w:rFonts w:ascii="Times New Roman" w:hAnsi="Times New Roman" w:cs="Times New Roman"/>
          <w:sz w:val="24"/>
          <w:szCs w:val="24"/>
        </w:rPr>
        <w:t xml:space="preserve"> will take a leading role in further developing methodological research in data science</w:t>
      </w:r>
      <w:r w:rsidR="00B82742" w:rsidRPr="003E7156">
        <w:rPr>
          <w:rFonts w:ascii="Times New Roman" w:hAnsi="Times New Roman" w:cs="Times New Roman"/>
          <w:sz w:val="24"/>
          <w:szCs w:val="24"/>
        </w:rPr>
        <w:t>, and be</w:t>
      </w:r>
      <w:r w:rsidRPr="003E7156">
        <w:rPr>
          <w:rFonts w:ascii="Times New Roman" w:hAnsi="Times New Roman" w:cs="Times New Roman"/>
          <w:sz w:val="24"/>
          <w:szCs w:val="24"/>
        </w:rPr>
        <w:t xml:space="preserve"> engage</w:t>
      </w:r>
      <w:r w:rsidR="00B82742" w:rsidRPr="003E7156">
        <w:rPr>
          <w:rFonts w:ascii="Times New Roman" w:hAnsi="Times New Roman" w:cs="Times New Roman"/>
          <w:sz w:val="24"/>
          <w:szCs w:val="24"/>
        </w:rPr>
        <w:t>d</w:t>
      </w:r>
      <w:r w:rsidRPr="003E7156">
        <w:rPr>
          <w:rFonts w:ascii="Times New Roman" w:hAnsi="Times New Roman" w:cs="Times New Roman"/>
          <w:sz w:val="24"/>
          <w:szCs w:val="24"/>
        </w:rPr>
        <w:t xml:space="preserve"> in collaborative research at the School of Public Health and School of Medicine. Additionally, </w:t>
      </w:r>
      <w:r w:rsidR="007325E8" w:rsidRPr="003E7156">
        <w:rPr>
          <w:rFonts w:ascii="Times New Roman" w:hAnsi="Times New Roman" w:cs="Times New Roman"/>
          <w:sz w:val="24"/>
          <w:szCs w:val="24"/>
        </w:rPr>
        <w:t>they</w:t>
      </w:r>
      <w:r w:rsidRPr="003E7156">
        <w:rPr>
          <w:rFonts w:ascii="Times New Roman" w:hAnsi="Times New Roman" w:cs="Times New Roman"/>
          <w:sz w:val="24"/>
          <w:szCs w:val="24"/>
        </w:rPr>
        <w:t xml:space="preserve"> will contribute to the data science education program </w:t>
      </w:r>
      <w:r w:rsidR="00B82742" w:rsidRPr="003E7156">
        <w:rPr>
          <w:rFonts w:ascii="Times New Roman" w:hAnsi="Times New Roman" w:cs="Times New Roman"/>
          <w:sz w:val="24"/>
          <w:szCs w:val="24"/>
        </w:rPr>
        <w:t>in</w:t>
      </w:r>
      <w:r w:rsidRPr="003E7156">
        <w:rPr>
          <w:rFonts w:ascii="Times New Roman" w:hAnsi="Times New Roman" w:cs="Times New Roman"/>
          <w:sz w:val="24"/>
          <w:szCs w:val="24"/>
        </w:rPr>
        <w:t xml:space="preserve"> the Department of </w:t>
      </w:r>
      <w:r w:rsidRPr="00A53564">
        <w:rPr>
          <w:rFonts w:ascii="Times New Roman" w:hAnsi="Times New Roman" w:cs="Times New Roman"/>
          <w:sz w:val="24"/>
          <w:szCs w:val="24"/>
        </w:rPr>
        <w:t>Biostatistics</w:t>
      </w:r>
      <w:r w:rsidR="003E7156" w:rsidRPr="00A53564">
        <w:rPr>
          <w:rFonts w:ascii="Times New Roman" w:hAnsi="Times New Roman" w:cs="Times New Roman"/>
          <w:sz w:val="24"/>
          <w:szCs w:val="24"/>
        </w:rPr>
        <w:t xml:space="preserve"> through teaching at least one course at the masters/doctoral level </w:t>
      </w:r>
      <w:r w:rsidR="00177C68">
        <w:rPr>
          <w:rFonts w:ascii="Times New Roman" w:hAnsi="Times New Roman" w:cs="Times New Roman"/>
          <w:sz w:val="24"/>
          <w:szCs w:val="24"/>
        </w:rPr>
        <w:t xml:space="preserve">each year </w:t>
      </w:r>
      <w:r w:rsidR="003E7156" w:rsidRPr="00A53564">
        <w:rPr>
          <w:rFonts w:ascii="Times New Roman" w:hAnsi="Times New Roman" w:cs="Times New Roman"/>
          <w:sz w:val="24"/>
          <w:szCs w:val="24"/>
        </w:rPr>
        <w:t>and mentoring students.</w:t>
      </w:r>
      <w:r w:rsidR="003E7156" w:rsidRPr="003E7156">
        <w:rPr>
          <w:rFonts w:ascii="Times New Roman" w:hAnsi="Times New Roman" w:cs="Times New Roman"/>
          <w:sz w:val="24"/>
          <w:szCs w:val="24"/>
        </w:rPr>
        <w:t xml:space="preserve"> </w:t>
      </w:r>
    </w:p>
    <w:p w14:paraId="0CF09537" w14:textId="0873AED3" w:rsidR="00311A08" w:rsidRDefault="00311A08">
      <w:pPr>
        <w:rPr>
          <w:rFonts w:ascii="Times New Roman" w:hAnsi="Times New Roman" w:cs="Times New Roman"/>
          <w:bCs/>
          <w:sz w:val="24"/>
          <w:szCs w:val="24"/>
        </w:rPr>
      </w:pPr>
      <w:r w:rsidRPr="00311A08">
        <w:rPr>
          <w:rFonts w:ascii="Times New Roman" w:hAnsi="Times New Roman" w:cs="Times New Roman"/>
          <w:bCs/>
          <w:sz w:val="24"/>
          <w:szCs w:val="24"/>
        </w:rPr>
        <w:t xml:space="preserve">Applicants should have a doctoral degree by the start of the appointment in statistics, biostatistics, or a related field by the start of </w:t>
      </w:r>
      <w:r>
        <w:rPr>
          <w:rFonts w:ascii="Times New Roman" w:hAnsi="Times New Roman" w:cs="Times New Roman"/>
          <w:bCs/>
          <w:sz w:val="24"/>
          <w:szCs w:val="24"/>
        </w:rPr>
        <w:t xml:space="preserve">appointment and </w:t>
      </w:r>
      <w:r w:rsidRPr="00311A08">
        <w:rPr>
          <w:rFonts w:ascii="Times New Roman" w:hAnsi="Times New Roman" w:cs="Times New Roman"/>
          <w:bCs/>
          <w:sz w:val="24"/>
          <w:szCs w:val="24"/>
        </w:rPr>
        <w:t>are asked to upload a cover letter; curriculum vitae; a teaching statement; a statement of research accomplishments and interests; and three names of references to</w:t>
      </w:r>
      <w:r>
        <w:rPr>
          <w:rFonts w:ascii="Times New Roman" w:hAnsi="Times New Roman" w:cs="Times New Roman"/>
          <w:bCs/>
          <w:sz w:val="24"/>
          <w:szCs w:val="24"/>
        </w:rPr>
        <w:t xml:space="preserve">: </w:t>
      </w:r>
      <w:hyperlink r:id="rId5" w:history="1">
        <w:r w:rsidRPr="00F14528">
          <w:rPr>
            <w:rStyle w:val="Hyperlink"/>
            <w:rFonts w:ascii="Times New Roman" w:hAnsi="Times New Roman" w:cs="Times New Roman"/>
            <w:bCs/>
            <w:sz w:val="24"/>
            <w:szCs w:val="24"/>
          </w:rPr>
          <w:t>http://apply.interfolio.com/136273</w:t>
        </w:r>
      </w:hyperlink>
      <w:r>
        <w:rPr>
          <w:rFonts w:ascii="Times New Roman" w:hAnsi="Times New Roman" w:cs="Times New Roman"/>
          <w:bCs/>
          <w:sz w:val="24"/>
          <w:szCs w:val="24"/>
        </w:rPr>
        <w:t>.</w:t>
      </w:r>
    </w:p>
    <w:p w14:paraId="015FCD6B" w14:textId="77777777" w:rsidR="00311A08" w:rsidRDefault="00311A08">
      <w:pPr>
        <w:rPr>
          <w:rFonts w:ascii="Times New Roman" w:hAnsi="Times New Roman" w:cs="Times New Roman"/>
          <w:bCs/>
          <w:sz w:val="24"/>
          <w:szCs w:val="24"/>
        </w:rPr>
      </w:pPr>
      <w:r>
        <w:rPr>
          <w:rFonts w:ascii="Times New Roman" w:hAnsi="Times New Roman" w:cs="Times New Roman"/>
          <w:bCs/>
          <w:sz w:val="24"/>
          <w:szCs w:val="24"/>
        </w:rPr>
        <w:t>P</w:t>
      </w:r>
      <w:r w:rsidRPr="00311A08">
        <w:rPr>
          <w:rFonts w:ascii="Times New Roman" w:hAnsi="Times New Roman" w:cs="Times New Roman"/>
          <w:bCs/>
          <w:sz w:val="24"/>
          <w:szCs w:val="24"/>
        </w:rPr>
        <w:t xml:space="preserve">lease indicate your experience related to diversity, equity and inclusion including research, </w:t>
      </w:r>
      <w:proofErr w:type="gramStart"/>
      <w:r w:rsidRPr="00311A08">
        <w:rPr>
          <w:rFonts w:ascii="Times New Roman" w:hAnsi="Times New Roman" w:cs="Times New Roman"/>
          <w:bCs/>
          <w:sz w:val="24"/>
          <w:szCs w:val="24"/>
        </w:rPr>
        <w:t>teaching</w:t>
      </w:r>
      <w:proofErr w:type="gramEnd"/>
      <w:r w:rsidRPr="00311A08">
        <w:rPr>
          <w:rFonts w:ascii="Times New Roman" w:hAnsi="Times New Roman" w:cs="Times New Roman"/>
          <w:bCs/>
          <w:sz w:val="24"/>
          <w:szCs w:val="24"/>
        </w:rPr>
        <w:t xml:space="preserve"> and mentorship in your teaching and/or research statements.</w:t>
      </w:r>
      <w:r w:rsidRPr="00311A08">
        <w:rPr>
          <w:rFonts w:ascii="Times New Roman" w:hAnsi="Times New Roman" w:cs="Times New Roman"/>
          <w:bCs/>
          <w:sz w:val="24"/>
          <w:szCs w:val="24"/>
        </w:rPr>
        <w:t xml:space="preserve"> </w:t>
      </w:r>
    </w:p>
    <w:p w14:paraId="5D08368E" w14:textId="04991FA6" w:rsidR="00785B6B" w:rsidRPr="00311A08" w:rsidRDefault="00311A08">
      <w:pPr>
        <w:rPr>
          <w:rFonts w:ascii="Times New Roman" w:hAnsi="Times New Roman" w:cs="Times New Roman"/>
          <w:bCs/>
          <w:sz w:val="24"/>
          <w:szCs w:val="24"/>
        </w:rPr>
      </w:pPr>
      <w:r w:rsidRPr="00A53564">
        <w:rPr>
          <w:rFonts w:ascii="Times New Roman" w:hAnsi="Times New Roman" w:cs="Times New Roman"/>
          <w:bCs/>
          <w:sz w:val="24"/>
          <w:szCs w:val="24"/>
        </w:rPr>
        <w:t xml:space="preserve">Review of applications will begin immediately and will continue until a successful candidate is identified. </w:t>
      </w:r>
    </w:p>
    <w:p w14:paraId="0538F569" w14:textId="77777777" w:rsidR="007325E8" w:rsidRDefault="007325E8" w:rsidP="007325E8">
      <w:pPr>
        <w:rPr>
          <w:i/>
          <w:iCs/>
        </w:rPr>
      </w:pPr>
      <w:r>
        <w:rPr>
          <w:rStyle w:val="Emphasis"/>
        </w:rPr>
        <w:t>Yale University is committed to basing judgments concerning the admission, education, and employment of individuals upon their qualifications and abilities and affirmatively seeks to attract to its faculty, staff, and student body qualified persons of diverse backgrounds. In accordance with this policy and as delineated by federal and Connecticut law, Yale does not discriminate in admissions, educational programs, or employment against any individual on account of that individual's sex, race, color, religion, age, handicap, or national or ethnic origin; nor does Yale discriminate on the basis of sexual orientation.</w:t>
      </w:r>
      <w:r>
        <w:br/>
      </w:r>
      <w:r>
        <w:br/>
      </w:r>
      <w:r>
        <w:rPr>
          <w:i/>
        </w:rPr>
        <w:t xml:space="preserve">Yale is an Affirmative Action/Equal Opportunity employer.  </w:t>
      </w:r>
      <w:r>
        <w:rPr>
          <w:i/>
          <w:iCs/>
        </w:rPr>
        <w:t>Yale values diversity in its faculty, students, and staff and especially welcomes applications from women, persons with disabilities, protected veterans, and underrepresented minorities.</w:t>
      </w:r>
    </w:p>
    <w:p w14:paraId="752B75A3" w14:textId="77777777" w:rsidR="007325E8" w:rsidRDefault="007325E8" w:rsidP="007325E8">
      <w:pPr>
        <w:autoSpaceDE w:val="0"/>
        <w:autoSpaceDN w:val="0"/>
        <w:adjustRightInd w:val="0"/>
        <w:rPr>
          <w:sz w:val="24"/>
          <w:szCs w:val="24"/>
        </w:rPr>
      </w:pPr>
    </w:p>
    <w:p w14:paraId="16015284" w14:textId="6BD3602A" w:rsidR="007325E8" w:rsidRPr="00E92FE7" w:rsidRDefault="007325E8">
      <w:pPr>
        <w:rPr>
          <w:rFonts w:ascii="Times New Roman" w:hAnsi="Times New Roman" w:cs="Times New Roman"/>
          <w:sz w:val="24"/>
          <w:szCs w:val="24"/>
        </w:rPr>
      </w:pPr>
      <w:r>
        <w:rPr>
          <w:sz w:val="24"/>
          <w:szCs w:val="24"/>
        </w:rPr>
        <w:t>Ad date:</w:t>
      </w:r>
      <w:r w:rsidR="00311A08">
        <w:rPr>
          <w:sz w:val="24"/>
          <w:szCs w:val="24"/>
        </w:rPr>
        <w:t>11/15/23</w:t>
      </w:r>
    </w:p>
    <w:sectPr w:rsidR="007325E8" w:rsidRPr="00E92F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E0F"/>
    <w:rsid w:val="000C274E"/>
    <w:rsid w:val="00177C68"/>
    <w:rsid w:val="001B41B7"/>
    <w:rsid w:val="002C5342"/>
    <w:rsid w:val="002F7AE3"/>
    <w:rsid w:val="00311A08"/>
    <w:rsid w:val="00375DD7"/>
    <w:rsid w:val="003E7156"/>
    <w:rsid w:val="0042236E"/>
    <w:rsid w:val="0048333D"/>
    <w:rsid w:val="007325E8"/>
    <w:rsid w:val="00785B6B"/>
    <w:rsid w:val="00796CFA"/>
    <w:rsid w:val="00A2128D"/>
    <w:rsid w:val="00A53564"/>
    <w:rsid w:val="00B502CB"/>
    <w:rsid w:val="00B82742"/>
    <w:rsid w:val="00BB15A6"/>
    <w:rsid w:val="00C06D2C"/>
    <w:rsid w:val="00C40E0F"/>
    <w:rsid w:val="00D26CCF"/>
    <w:rsid w:val="00E92FE7"/>
    <w:rsid w:val="00ED5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87A8F"/>
  <w15:chartTrackingRefBased/>
  <w15:docId w15:val="{C3EAF2D0-4F95-4C6C-BB0A-46D23C65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7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2742"/>
    <w:rPr>
      <w:rFonts w:ascii="Times New Roman" w:hAnsi="Times New Roman" w:cs="Times New Roman"/>
      <w:sz w:val="18"/>
      <w:szCs w:val="18"/>
    </w:rPr>
  </w:style>
  <w:style w:type="paragraph" w:styleId="Revision">
    <w:name w:val="Revision"/>
    <w:hidden/>
    <w:uiPriority w:val="99"/>
    <w:semiHidden/>
    <w:rsid w:val="007325E8"/>
    <w:pPr>
      <w:spacing w:after="0" w:line="240" w:lineRule="auto"/>
    </w:pPr>
  </w:style>
  <w:style w:type="character" w:styleId="Hyperlink">
    <w:name w:val="Hyperlink"/>
    <w:rsid w:val="007325E8"/>
    <w:rPr>
      <w:color w:val="0000FF"/>
      <w:u w:val="single"/>
    </w:rPr>
  </w:style>
  <w:style w:type="character" w:styleId="Emphasis">
    <w:name w:val="Emphasis"/>
    <w:uiPriority w:val="20"/>
    <w:qFormat/>
    <w:rsid w:val="007325E8"/>
    <w:rPr>
      <w:i/>
      <w:iCs/>
    </w:rPr>
  </w:style>
  <w:style w:type="character" w:customStyle="1" w:styleId="Heading1Char">
    <w:name w:val="Heading 1 Char"/>
    <w:basedOn w:val="DefaultParagraphFont"/>
    <w:link w:val="Heading1"/>
    <w:uiPriority w:val="9"/>
    <w:rsid w:val="00BB15A6"/>
    <w:rPr>
      <w:rFonts w:ascii="Times New Roman" w:eastAsia="Times New Roman" w:hAnsi="Times New Roman" w:cs="Times New Roman"/>
      <w:b/>
      <w:bCs/>
      <w:kern w:val="36"/>
      <w:sz w:val="48"/>
      <w:szCs w:val="48"/>
      <w:lang w:eastAsia="zh-CN"/>
      <w14:ligatures w14:val="none"/>
    </w:rPr>
  </w:style>
  <w:style w:type="character" w:styleId="UnresolvedMention">
    <w:name w:val="Unresolved Mention"/>
    <w:basedOn w:val="DefaultParagraphFont"/>
    <w:uiPriority w:val="99"/>
    <w:semiHidden/>
    <w:unhideWhenUsed/>
    <w:rsid w:val="00311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1783">
      <w:bodyDiv w:val="1"/>
      <w:marLeft w:val="0"/>
      <w:marRight w:val="0"/>
      <w:marTop w:val="0"/>
      <w:marBottom w:val="0"/>
      <w:divBdr>
        <w:top w:val="none" w:sz="0" w:space="0" w:color="auto"/>
        <w:left w:val="none" w:sz="0" w:space="0" w:color="auto"/>
        <w:bottom w:val="none" w:sz="0" w:space="0" w:color="auto"/>
        <w:right w:val="none" w:sz="0" w:space="0" w:color="auto"/>
      </w:divBdr>
    </w:div>
    <w:div w:id="17201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pply.interfolio.com/13627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Shuangge</dc:creator>
  <cp:keywords/>
  <dc:description/>
  <cp:lastModifiedBy>Turcio, Natalie</cp:lastModifiedBy>
  <cp:revision>2</cp:revision>
  <dcterms:created xsi:type="dcterms:W3CDTF">2023-11-15T15:06:00Z</dcterms:created>
  <dcterms:modified xsi:type="dcterms:W3CDTF">2023-11-15T15:06:00Z</dcterms:modified>
</cp:coreProperties>
</file>