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F9ECFC" w14:textId="5CFF6722" w:rsidR="00391E9C" w:rsidRDefault="008730D6" w:rsidP="00BC1D66">
      <w:pPr>
        <w:spacing w:after="0"/>
      </w:pPr>
      <w:r w:rsidRPr="008730D6">
        <w:drawing>
          <wp:anchor distT="0" distB="0" distL="114300" distR="114300" simplePos="0" relativeHeight="251662336" behindDoc="0" locked="0" layoutInCell="1" allowOverlap="1" wp14:anchorId="4D246F9F" wp14:editId="35F23D63">
            <wp:simplePos x="0" y="0"/>
            <wp:positionH relativeFrom="column">
              <wp:posOffset>5210175</wp:posOffset>
            </wp:positionH>
            <wp:positionV relativeFrom="paragraph">
              <wp:posOffset>9525</wp:posOffset>
            </wp:positionV>
            <wp:extent cx="1514475" cy="1514475"/>
            <wp:effectExtent l="0" t="0" r="9525" b="9525"/>
            <wp:wrapNone/>
            <wp:docPr id="436763489" name="Picture 1" descr="A qr code on a white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6763489" name="Picture 1" descr="A qr code on a white background&#10;&#10;AI-generated content may be incorrect."/>
                    <pic:cNvPicPr/>
                  </pic:nvPicPr>
                  <pic:blipFill>
                    <a:blip r:embed="rId7">
                      <a:extLst>
                        <a:ext uri="{28A0092B-C50C-407E-A947-70E740481C1C}">
                          <a14:useLocalDpi xmlns:a14="http://schemas.microsoft.com/office/drawing/2010/main" val="0"/>
                        </a:ext>
                      </a:extLst>
                    </a:blip>
                    <a:stretch>
                      <a:fillRect/>
                    </a:stretch>
                  </pic:blipFill>
                  <pic:spPr>
                    <a:xfrm>
                      <a:off x="0" y="0"/>
                      <a:ext cx="1514475" cy="1514475"/>
                    </a:xfrm>
                    <a:prstGeom prst="rect">
                      <a:avLst/>
                    </a:prstGeom>
                  </pic:spPr>
                </pic:pic>
              </a:graphicData>
            </a:graphic>
          </wp:anchor>
        </w:drawing>
      </w:r>
      <w:r w:rsidR="00D67F42">
        <w:rPr>
          <w:noProof/>
        </w:rPr>
        <mc:AlternateContent>
          <mc:Choice Requires="wps">
            <w:drawing>
              <wp:anchor distT="45720" distB="45720" distL="114300" distR="114300" simplePos="0" relativeHeight="251661312" behindDoc="1" locked="0" layoutInCell="1" allowOverlap="1" wp14:anchorId="7EDB88B7" wp14:editId="549A1BBA">
                <wp:simplePos x="0" y="0"/>
                <wp:positionH relativeFrom="column">
                  <wp:posOffset>3712464</wp:posOffset>
                </wp:positionH>
                <wp:positionV relativeFrom="paragraph">
                  <wp:posOffset>76810</wp:posOffset>
                </wp:positionV>
                <wp:extent cx="1060704" cy="482498"/>
                <wp:effectExtent l="0" t="0" r="25400" b="13335"/>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60704" cy="482498"/>
                        </a:xfrm>
                        <a:prstGeom prst="rect">
                          <a:avLst/>
                        </a:prstGeom>
                        <a:solidFill>
                          <a:srgbClr val="FFFFFF"/>
                        </a:solidFill>
                        <a:ln w="9525">
                          <a:solidFill>
                            <a:schemeClr val="bg1"/>
                          </a:solidFill>
                          <a:miter lim="800000"/>
                          <a:headEnd/>
                          <a:tailEnd/>
                        </a:ln>
                      </wps:spPr>
                      <wps:txbx>
                        <w:txbxContent>
                          <w:p w14:paraId="73D77202" w14:textId="08F5636C" w:rsidR="00D67F42" w:rsidRPr="00D67F42" w:rsidRDefault="00D67F42">
                            <w:pPr>
                              <w:rPr>
                                <w:rFonts w:ascii="Arial Rounded MT Bold" w:hAnsi="Arial Rounded MT Bold"/>
                                <w:b/>
                                <w:bCs/>
                                <w14:shadow w14:blurRad="63500" w14:dist="50800" w14:dir="8100000" w14:sx="0" w14:sy="0" w14:kx="0" w14:ky="0" w14:algn="none">
                                  <w14:srgbClr w14:val="000000">
                                    <w14:alpha w14:val="50000"/>
                                  </w14:srgbClr>
                                </w14:shadow>
                              </w:rPr>
                            </w:pPr>
                            <w:r w:rsidRPr="00C9342C">
                              <w:rPr>
                                <w:rFonts w:ascii="Arial Rounded MT Bold" w:hAnsi="Arial Rounded MT Bold"/>
                                <w:b/>
                                <w:bCs/>
                                <w14:shadow w14:blurRad="63500" w14:dist="50800" w14:dir="8100000" w14:sx="0" w14:sy="0" w14:kx="0" w14:ky="0" w14:algn="none">
                                  <w14:srgbClr w14:val="000000">
                                    <w14:alpha w14:val="50000"/>
                                  </w14:srgbClr>
                                </w14:shadow>
                              </w:rPr>
                              <w:t>Apply here!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EDB88B7" id="_x0000_t202" coordsize="21600,21600" o:spt="202" path="m,l,21600r21600,l21600,xe">
                <v:stroke joinstyle="miter"/>
                <v:path gradientshapeok="t" o:connecttype="rect"/>
              </v:shapetype>
              <v:shape id="Text Box 2" o:spid="_x0000_s1026" type="#_x0000_t202" style="position:absolute;margin-left:292.3pt;margin-top:6.05pt;width:83.5pt;height:38pt;z-index:-25165516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" strokecolor="white [3212]">
                <v:textbox>
                  <w:txbxContent>
                    <w:p w14:paraId="73D77202" w14:textId="08F5636C" w:rsidR="00D67F42" w:rsidRPr="00D67F42" w:rsidRDefault="00D67F42">
                      <w:pPr>
                        <w:rPr>
                          <w:rFonts w:ascii="Arial Rounded MT Bold" w:hAnsi="Arial Rounded MT Bold"/>
                          <w:b/>
                          <w:bCs/>
                          <w14:shadow w14:blurRad="63500" w14:dist="50800" w14:dir="8100000" w14:sx="0" w14:sy="0" w14:kx="0" w14:ky="0" w14:algn="none">
                            <w14:srgbClr w14:val="000000">
                              <w14:alpha w14:val="50000"/>
                            </w14:srgbClr>
                          </w14:shadow>
                        </w:rPr>
                      </w:pPr>
                      <w:r w:rsidRPr="00C9342C">
                        <w:rPr>
                          <w:rFonts w:ascii="Arial Rounded MT Bold" w:hAnsi="Arial Rounded MT Bold"/>
                          <w:b/>
                          <w:bCs/>
                          <w14:shadow w14:blurRad="63500" w14:dist="50800" w14:dir="8100000" w14:sx="0" w14:sy="0" w14:kx="0" w14:ky="0" w14:algn="none">
                            <w14:srgbClr w14:val="000000">
                              <w14:alpha w14:val="50000"/>
                            </w14:srgbClr>
                          </w14:shadow>
                        </w:rPr>
                        <w:t>Apply here!</w:t>
                      </w:r>
                    </w:p>
                  </w:txbxContent>
                </v:textbox>
              </v:shape>
            </w:pict>
          </mc:Fallback>
        </mc:AlternateContent>
      </w:r>
      <w:r w:rsidR="00D67F42">
        <w:rPr>
          <w:noProof/>
        </w:rPr>
        <mc:AlternateContent>
          <mc:Choice Requires="wps">
            <w:drawing>
              <wp:anchor distT="0" distB="0" distL="114300" distR="114300" simplePos="0" relativeHeight="251659264" behindDoc="0" locked="0" layoutInCell="1" allowOverlap="1" wp14:anchorId="308A1E9A" wp14:editId="7FD9FF0C">
                <wp:simplePos x="0" y="0"/>
                <wp:positionH relativeFrom="column">
                  <wp:posOffset>4392295</wp:posOffset>
                </wp:positionH>
                <wp:positionV relativeFrom="paragraph">
                  <wp:posOffset>354432</wp:posOffset>
                </wp:positionV>
                <wp:extent cx="482600" cy="230886"/>
                <wp:effectExtent l="19050" t="57150" r="0" b="74295"/>
                <wp:wrapNone/>
                <wp:docPr id="659525433" name="Arrow: Striped Right 1"/>
                <wp:cNvGraphicFramePr/>
                <a:graphic xmlns:a="http://schemas.openxmlformats.org/drawingml/2006/main">
                  <a:graphicData uri="http://schemas.microsoft.com/office/word/2010/wordprocessingShape">
                    <wps:wsp>
                      <wps:cNvSpPr/>
                      <wps:spPr>
                        <a:xfrm rot="1423500">
                          <a:off x="0" y="0"/>
                          <a:ext cx="482600" cy="230886"/>
                        </a:xfrm>
                        <a:prstGeom prst="stripedRightArrow">
                          <a:avLst/>
                        </a:prstGeom>
                        <a:solidFill>
                          <a:schemeClr val="accent4">
                            <a:lumMod val="50000"/>
                          </a:schemeClr>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CB56CEF" id="_x0000_t93" coordsize="21600,21600" o:spt="93" adj="16200,5400" path="m@0,l@0@1,3375@1,3375@2@0@2@0,21600,21600,10800xem1350@1l1350@2,2700@2,2700@1xem0@1l0@2,675@2,675@1xe">
                <v:stroke joinstyle="miter"/>
                <v:formulas>
                  <v:f eqn="val #0"/>
                  <v:f eqn="val #1"/>
                  <v:f eqn="sum height 0 #1"/>
                  <v:f eqn="sum 10800 0 #1"/>
                  <v:f eqn="sum width 0 #0"/>
                  <v:f eqn="prod @4 @3 10800"/>
                  <v:f eqn="sum width 0 @5"/>
                </v:formulas>
                <v:path o:connecttype="custom" o:connectlocs="@0,0;0,10800;@0,21600;21600,10800" o:connectangles="270,180,90,0" textboxrect="3375,@1,@6,@2"/>
                <v:handles>
                  <v:h position="#0,#1" xrange="3375,21600" yrange="0,10800"/>
                </v:handles>
              </v:shapetype>
              <v:shape id="Arrow: Striped Right 1" o:spid="_x0000_s1026" type="#_x0000_t93" style="position:absolute;margin-left:345.85pt;margin-top:27.9pt;width:38pt;height:18.2pt;rotation:1554842fd;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" adj="16433" fillcolor="#7f5f00 [1607]" strokecolor="black [3213]" strokeweight="1pt"/>
            </w:pict>
          </mc:Fallback>
        </mc:AlternateContent>
      </w:r>
      <w:r w:rsidR="00E50723">
        <w:rPr>
          <w:noProof/>
        </w:rPr>
        <w:drawing>
          <wp:inline distT="0" distB="0" distL="0" distR="0" wp14:anchorId="239CC689" wp14:editId="70DDBA45">
            <wp:extent cx="2867025" cy="476250"/>
            <wp:effectExtent l="0" t="0" r="952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867025" cy="476250"/>
                    </a:xfrm>
                    <a:prstGeom prst="rect">
                      <a:avLst/>
                    </a:prstGeom>
                    <a:noFill/>
                  </pic:spPr>
                </pic:pic>
              </a:graphicData>
            </a:graphic>
          </wp:inline>
        </w:drawing>
      </w:r>
    </w:p>
    <w:p w14:paraId="2326D4FA" w14:textId="5B6EAB7A" w:rsidR="00AE608C" w:rsidRDefault="00E50723" w:rsidP="00BC1D66">
      <w:pPr>
        <w:spacing w:after="0"/>
        <w:rPr>
          <w:rFonts w:ascii="Arial" w:eastAsiaTheme="minorEastAsia" w:hAnsi="Arial" w:cs="Arial"/>
          <w:noProof/>
          <w:color w:val="000000"/>
          <w:sz w:val="18"/>
          <w:szCs w:val="18"/>
        </w:rPr>
      </w:pPr>
      <w:r>
        <w:rPr>
          <w:rFonts w:ascii="Arial" w:eastAsiaTheme="minorEastAsia" w:hAnsi="Arial" w:cs="Arial"/>
          <w:i/>
          <w:iCs/>
          <w:noProof/>
          <w:color w:val="000000"/>
          <w:sz w:val="18"/>
          <w:szCs w:val="18"/>
        </w:rPr>
        <w:t>Department of Biostatistics and Data Science</w:t>
      </w:r>
      <w:r>
        <w:rPr>
          <w:rFonts w:ascii="Arial" w:eastAsiaTheme="minorEastAsia" w:hAnsi="Arial" w:cs="Arial"/>
          <w:i/>
          <w:iCs/>
          <w:noProof/>
          <w:color w:val="000000"/>
          <w:sz w:val="18"/>
          <w:szCs w:val="18"/>
        </w:rPr>
        <w:br/>
        <w:t>Division of Public Health Sciences</w:t>
      </w:r>
      <w:r>
        <w:rPr>
          <w:rFonts w:ascii="Times New Roman" w:eastAsiaTheme="minorEastAsia" w:hAnsi="Times New Roman" w:cs="Times New Roman"/>
          <w:noProof/>
          <w:color w:val="000000"/>
          <w:sz w:val="24"/>
          <w:szCs w:val="24"/>
        </w:rPr>
        <w:br/>
      </w:r>
      <w:r>
        <w:rPr>
          <w:rFonts w:ascii="Arial" w:eastAsiaTheme="minorEastAsia" w:hAnsi="Arial" w:cs="Arial"/>
          <w:noProof/>
          <w:color w:val="000000"/>
          <w:sz w:val="18"/>
          <w:szCs w:val="18"/>
        </w:rPr>
        <w:t>525@Vine, 4</w:t>
      </w:r>
      <w:r>
        <w:rPr>
          <w:rFonts w:ascii="Arial" w:eastAsiaTheme="minorEastAsia" w:hAnsi="Arial" w:cs="Arial"/>
          <w:noProof/>
          <w:color w:val="000000"/>
          <w:sz w:val="18"/>
          <w:szCs w:val="18"/>
          <w:vertAlign w:val="superscript"/>
        </w:rPr>
        <w:t>th</w:t>
      </w:r>
      <w:r>
        <w:rPr>
          <w:rFonts w:ascii="Arial" w:eastAsiaTheme="minorEastAsia" w:hAnsi="Arial" w:cs="Arial"/>
          <w:noProof/>
          <w:color w:val="000000"/>
          <w:sz w:val="18"/>
          <w:szCs w:val="18"/>
        </w:rPr>
        <w:t xml:space="preserve"> Floor \ Medical Center Boulevard  \  Winston-Salem, NC 27157</w:t>
      </w:r>
      <w:r w:rsidR="00C9342C" w:rsidRPr="00C9342C">
        <w:rPr>
          <w:noProof/>
        </w:rPr>
        <w:t xml:space="preserve"> </w:t>
      </w:r>
      <w:r w:rsidR="009064E7">
        <w:rPr>
          <w:rFonts w:ascii="Arial" w:eastAsiaTheme="minorEastAsia" w:hAnsi="Arial" w:cs="Arial"/>
          <w:noProof/>
          <w:color w:val="000000"/>
          <w:sz w:val="18"/>
          <w:szCs w:val="18"/>
        </w:rPr>
        <w:br/>
      </w:r>
      <w:hyperlink r:id="rId9" w:history="1">
        <w:r w:rsidR="00AE608C" w:rsidRPr="009B71B6">
          <w:rPr>
            <w:rStyle w:val="Hyperlink"/>
            <w:rFonts w:ascii="Arial" w:eastAsiaTheme="minorEastAsia" w:hAnsi="Arial" w:cs="Arial"/>
            <w:noProof/>
            <w:sz w:val="18"/>
            <w:szCs w:val="18"/>
          </w:rPr>
          <w:t>https://school.wakehealth.edu/departments/biostatistics-and-data-science</w:t>
        </w:r>
      </w:hyperlink>
    </w:p>
    <w:p w14:paraId="4E10734B" w14:textId="77777777" w:rsidR="00AE608C" w:rsidRPr="00AE608C" w:rsidRDefault="00AE608C" w:rsidP="00BC1D66">
      <w:pPr>
        <w:spacing w:after="0"/>
        <w:rPr>
          <w:rFonts w:ascii="Arial" w:eastAsiaTheme="minorEastAsia" w:hAnsi="Arial" w:cs="Arial"/>
          <w:noProof/>
          <w:color w:val="000000"/>
          <w:sz w:val="24"/>
          <w:szCs w:val="24"/>
        </w:rPr>
      </w:pPr>
    </w:p>
    <w:p w14:paraId="61B1E999" w14:textId="0AE770B3" w:rsidR="00E50723" w:rsidRDefault="001D32FE" w:rsidP="00BC1D66">
      <w:pPr>
        <w:spacing w:after="0"/>
        <w:rPr>
          <w:rFonts w:ascii="Arial" w:eastAsiaTheme="minorEastAsia" w:hAnsi="Arial" w:cs="Arial"/>
          <w:noProof/>
          <w:color w:val="000000"/>
          <w:sz w:val="36"/>
          <w:szCs w:val="36"/>
        </w:rPr>
      </w:pPr>
      <w:r>
        <w:rPr>
          <w:rFonts w:ascii="Arial" w:eastAsiaTheme="minorEastAsia" w:hAnsi="Arial" w:cs="Arial"/>
          <w:noProof/>
          <w:color w:val="000000"/>
          <w:sz w:val="36"/>
          <w:szCs w:val="36"/>
        </w:rPr>
        <w:t xml:space="preserve">2026 </w:t>
      </w:r>
      <w:r w:rsidR="00E50723" w:rsidRPr="0025771E">
        <w:rPr>
          <w:rFonts w:ascii="Arial" w:eastAsiaTheme="minorEastAsia" w:hAnsi="Arial" w:cs="Arial"/>
          <w:noProof/>
          <w:color w:val="000000"/>
          <w:sz w:val="36"/>
          <w:szCs w:val="36"/>
        </w:rPr>
        <w:t>Summer Internship Program</w:t>
      </w:r>
    </w:p>
    <w:p w14:paraId="1E680AF8" w14:textId="77777777" w:rsidR="00800FAC" w:rsidRPr="0025771E" w:rsidRDefault="00800FAC" w:rsidP="00BC1D66">
      <w:pPr>
        <w:spacing w:after="0"/>
        <w:rPr>
          <w:rFonts w:ascii="Arial" w:eastAsiaTheme="minorEastAsia" w:hAnsi="Arial" w:cs="Arial"/>
          <w:noProof/>
          <w:color w:val="000000"/>
          <w:sz w:val="36"/>
          <w:szCs w:val="36"/>
        </w:rPr>
      </w:pPr>
    </w:p>
    <w:p w14:paraId="76A90FC9" w14:textId="06AA5094" w:rsidR="00843DBE" w:rsidRPr="005D4D40" w:rsidRDefault="00843DBE" w:rsidP="00BC1D66">
      <w:pPr>
        <w:pStyle w:val="Default"/>
        <w:rPr>
          <w:rFonts w:asciiTheme="minorHAnsi" w:hAnsiTheme="minorHAnsi" w:cstheme="minorBidi"/>
          <w:color w:val="auto"/>
        </w:rPr>
      </w:pPr>
      <w:r w:rsidRPr="005D4D40">
        <w:rPr>
          <w:rFonts w:asciiTheme="minorHAnsi" w:hAnsiTheme="minorHAnsi" w:cstheme="minorBidi"/>
          <w:color w:val="auto"/>
        </w:rPr>
        <w:t xml:space="preserve">The Department of Biostatistics and Data Science </w:t>
      </w:r>
      <w:r w:rsidR="00BC1D66">
        <w:rPr>
          <w:rFonts w:asciiTheme="minorHAnsi" w:hAnsiTheme="minorHAnsi" w:cstheme="minorBidi"/>
          <w:color w:val="auto"/>
        </w:rPr>
        <w:t xml:space="preserve">(BDS) </w:t>
      </w:r>
      <w:r w:rsidRPr="005D4D40">
        <w:rPr>
          <w:rFonts w:asciiTheme="minorHAnsi" w:hAnsiTheme="minorHAnsi" w:cstheme="minorBidi"/>
          <w:color w:val="auto"/>
        </w:rPr>
        <w:t xml:space="preserve">is recruiting </w:t>
      </w:r>
      <w:r w:rsidR="00AE608C" w:rsidRPr="005D4D40">
        <w:rPr>
          <w:rFonts w:asciiTheme="minorHAnsi" w:hAnsiTheme="minorHAnsi" w:cstheme="minorBidi"/>
          <w:color w:val="auto"/>
        </w:rPr>
        <w:t>i</w:t>
      </w:r>
      <w:r w:rsidRPr="005D4D40">
        <w:rPr>
          <w:rFonts w:asciiTheme="minorHAnsi" w:hAnsiTheme="minorHAnsi" w:cstheme="minorBidi"/>
          <w:color w:val="auto"/>
        </w:rPr>
        <w:t xml:space="preserve">nterns for an </w:t>
      </w:r>
      <w:r w:rsidRPr="005D4D40">
        <w:rPr>
          <w:rFonts w:asciiTheme="minorHAnsi" w:hAnsiTheme="minorHAnsi" w:cstheme="minorBidi"/>
          <w:b/>
          <w:bCs/>
          <w:color w:val="auto"/>
        </w:rPr>
        <w:t xml:space="preserve">8-week </w:t>
      </w:r>
      <w:r w:rsidR="00AE608C" w:rsidRPr="005D4D40">
        <w:rPr>
          <w:rFonts w:asciiTheme="minorHAnsi" w:hAnsiTheme="minorHAnsi" w:cstheme="minorBidi"/>
          <w:b/>
          <w:bCs/>
          <w:color w:val="auto"/>
        </w:rPr>
        <w:t xml:space="preserve">summer </w:t>
      </w:r>
      <w:r w:rsidRPr="005D4D40">
        <w:rPr>
          <w:rFonts w:asciiTheme="minorHAnsi" w:hAnsiTheme="minorHAnsi" w:cstheme="minorBidi"/>
          <w:b/>
          <w:bCs/>
          <w:color w:val="auto"/>
        </w:rPr>
        <w:t>internship:</w:t>
      </w:r>
    </w:p>
    <w:p w14:paraId="22E42FF8" w14:textId="0C157D3A" w:rsidR="00BB2C9A" w:rsidRPr="00C81E5C" w:rsidRDefault="00843DBE" w:rsidP="00BC1D66">
      <w:pPr>
        <w:pStyle w:val="Default"/>
        <w:rPr>
          <w:rFonts w:asciiTheme="minorHAnsi" w:hAnsiTheme="minorHAnsi" w:cstheme="minorBidi"/>
          <w:color w:val="auto"/>
        </w:rPr>
      </w:pPr>
      <w:r w:rsidRPr="00ED7E4B">
        <w:rPr>
          <w:rFonts w:asciiTheme="minorHAnsi" w:hAnsiTheme="minorHAnsi" w:cstheme="minorBidi"/>
          <w:b/>
          <w:bCs/>
          <w:color w:val="auto"/>
        </w:rPr>
        <w:t xml:space="preserve">June </w:t>
      </w:r>
      <w:r w:rsidR="00ED7E4B" w:rsidRPr="00ED7E4B">
        <w:rPr>
          <w:rFonts w:asciiTheme="minorHAnsi" w:hAnsiTheme="minorHAnsi" w:cstheme="minorBidi"/>
          <w:b/>
          <w:bCs/>
          <w:color w:val="auto"/>
        </w:rPr>
        <w:t>1</w:t>
      </w:r>
      <w:r w:rsidRPr="00ED7E4B">
        <w:rPr>
          <w:rFonts w:asciiTheme="minorHAnsi" w:hAnsiTheme="minorHAnsi" w:cstheme="minorBidi"/>
          <w:b/>
          <w:bCs/>
          <w:color w:val="auto"/>
        </w:rPr>
        <w:t>- July 2</w:t>
      </w:r>
      <w:r w:rsidR="00ED7E4B" w:rsidRPr="00ED7E4B">
        <w:rPr>
          <w:rFonts w:asciiTheme="minorHAnsi" w:hAnsiTheme="minorHAnsi" w:cstheme="minorBidi"/>
          <w:b/>
          <w:bCs/>
          <w:color w:val="auto"/>
        </w:rPr>
        <w:t>4</w:t>
      </w:r>
      <w:r w:rsidRPr="00ED7E4B">
        <w:rPr>
          <w:rFonts w:asciiTheme="minorHAnsi" w:hAnsiTheme="minorHAnsi" w:cstheme="minorBidi"/>
          <w:b/>
          <w:bCs/>
          <w:color w:val="auto"/>
        </w:rPr>
        <w:t>, 202</w:t>
      </w:r>
      <w:r w:rsidR="00ED7E4B" w:rsidRPr="00ED7E4B">
        <w:rPr>
          <w:rFonts w:asciiTheme="minorHAnsi" w:hAnsiTheme="minorHAnsi" w:cstheme="minorBidi"/>
          <w:b/>
          <w:bCs/>
          <w:color w:val="auto"/>
        </w:rPr>
        <w:t>6</w:t>
      </w:r>
      <w:r w:rsidRPr="00ED7E4B">
        <w:rPr>
          <w:rFonts w:asciiTheme="minorHAnsi" w:hAnsiTheme="minorHAnsi" w:cstheme="minorBidi"/>
          <w:color w:val="auto"/>
        </w:rPr>
        <w:t xml:space="preserve">. </w:t>
      </w:r>
      <w:r w:rsidRPr="00C81E5C">
        <w:rPr>
          <w:rFonts w:asciiTheme="minorHAnsi" w:hAnsiTheme="minorHAnsi" w:cstheme="minorBidi"/>
          <w:color w:val="auto"/>
        </w:rPr>
        <w:t xml:space="preserve">Successful candidates for this internship are </w:t>
      </w:r>
      <w:r w:rsidR="00BB2C9A" w:rsidRPr="00C81E5C">
        <w:rPr>
          <w:rFonts w:asciiTheme="minorHAnsi" w:hAnsiTheme="minorHAnsi" w:cstheme="minorBidi"/>
          <w:color w:val="auto"/>
        </w:rPr>
        <w:t xml:space="preserve">undergraduate </w:t>
      </w:r>
      <w:r w:rsidRPr="00C81E5C">
        <w:rPr>
          <w:rFonts w:asciiTheme="minorHAnsi" w:hAnsiTheme="minorHAnsi" w:cstheme="minorBidi"/>
          <w:color w:val="auto"/>
        </w:rPr>
        <w:t>or graduate student</w:t>
      </w:r>
      <w:r w:rsidR="00B53536" w:rsidRPr="00C81E5C">
        <w:rPr>
          <w:rFonts w:asciiTheme="minorHAnsi" w:hAnsiTheme="minorHAnsi" w:cstheme="minorBidi"/>
          <w:color w:val="auto"/>
        </w:rPr>
        <w:t>s</w:t>
      </w:r>
      <w:r w:rsidRPr="00C81E5C">
        <w:rPr>
          <w:rFonts w:asciiTheme="minorHAnsi" w:hAnsiTheme="minorHAnsi" w:cstheme="minorBidi"/>
          <w:color w:val="auto"/>
        </w:rPr>
        <w:t xml:space="preserve"> in</w:t>
      </w:r>
      <w:r w:rsidR="00BB2C9A" w:rsidRPr="00C81E5C">
        <w:rPr>
          <w:rFonts w:asciiTheme="minorHAnsi" w:hAnsiTheme="minorHAnsi" w:cstheme="minorBidi"/>
          <w:color w:val="auto"/>
        </w:rPr>
        <w:t xml:space="preserve"> </w:t>
      </w:r>
      <w:r w:rsidRPr="00C81E5C">
        <w:rPr>
          <w:rFonts w:asciiTheme="minorHAnsi" w:hAnsiTheme="minorHAnsi" w:cstheme="minorBidi"/>
          <w:color w:val="auto"/>
        </w:rPr>
        <w:t xml:space="preserve">biostatistics, mathematics, bioinformatics, </w:t>
      </w:r>
      <w:r w:rsidR="00BB2C9A" w:rsidRPr="00C81E5C">
        <w:rPr>
          <w:rFonts w:asciiTheme="minorHAnsi" w:hAnsiTheme="minorHAnsi" w:cstheme="minorBidi"/>
          <w:color w:val="auto"/>
        </w:rPr>
        <w:t xml:space="preserve">epidemiology, </w:t>
      </w:r>
      <w:r w:rsidRPr="00C81E5C">
        <w:rPr>
          <w:rFonts w:asciiTheme="minorHAnsi" w:hAnsiTheme="minorHAnsi" w:cstheme="minorBidi"/>
          <w:color w:val="auto"/>
        </w:rPr>
        <w:t>data science</w:t>
      </w:r>
      <w:r w:rsidR="00AE608C" w:rsidRPr="00C81E5C">
        <w:rPr>
          <w:rFonts w:asciiTheme="minorHAnsi" w:hAnsiTheme="minorHAnsi" w:cstheme="minorBidi"/>
          <w:color w:val="auto"/>
        </w:rPr>
        <w:t>,</w:t>
      </w:r>
      <w:r w:rsidRPr="00C81E5C">
        <w:rPr>
          <w:rFonts w:asciiTheme="minorHAnsi" w:hAnsiTheme="minorHAnsi" w:cstheme="minorBidi"/>
          <w:color w:val="auto"/>
        </w:rPr>
        <w:t xml:space="preserve"> or</w:t>
      </w:r>
      <w:r w:rsidR="00AE608C" w:rsidRPr="00C81E5C">
        <w:rPr>
          <w:rFonts w:asciiTheme="minorHAnsi" w:hAnsiTheme="minorHAnsi" w:cstheme="minorBidi"/>
          <w:color w:val="auto"/>
        </w:rPr>
        <w:t xml:space="preserve"> other</w:t>
      </w:r>
      <w:r w:rsidRPr="00C81E5C">
        <w:rPr>
          <w:rFonts w:asciiTheme="minorHAnsi" w:hAnsiTheme="minorHAnsi" w:cstheme="minorBidi"/>
          <w:color w:val="auto"/>
        </w:rPr>
        <w:t xml:space="preserve"> related field</w:t>
      </w:r>
      <w:r w:rsidR="00AE608C" w:rsidRPr="00C81E5C">
        <w:rPr>
          <w:rFonts w:asciiTheme="minorHAnsi" w:hAnsiTheme="minorHAnsi" w:cstheme="minorBidi"/>
          <w:color w:val="auto"/>
        </w:rPr>
        <w:t>s</w:t>
      </w:r>
      <w:r w:rsidRPr="00C81E5C">
        <w:rPr>
          <w:rFonts w:asciiTheme="minorHAnsi" w:hAnsiTheme="minorHAnsi" w:cstheme="minorBidi"/>
          <w:color w:val="auto"/>
        </w:rPr>
        <w:t>.</w:t>
      </w:r>
      <w:r w:rsidR="00BB2C9A" w:rsidRPr="00C81E5C">
        <w:rPr>
          <w:rFonts w:asciiTheme="minorHAnsi" w:hAnsiTheme="minorHAnsi" w:cstheme="minorBidi"/>
          <w:color w:val="auto"/>
        </w:rPr>
        <w:t xml:space="preserve"> Applicants must be U.S. citizens, permanent residents, or F-1 visa holders. </w:t>
      </w:r>
      <w:r w:rsidR="00BC1D66" w:rsidRPr="00C81E5C">
        <w:rPr>
          <w:rFonts w:asciiTheme="minorHAnsi" w:hAnsiTheme="minorHAnsi" w:cstheme="minorBidi"/>
          <w:color w:val="auto"/>
        </w:rPr>
        <w:t xml:space="preserve">At least one day per week </w:t>
      </w:r>
      <w:proofErr w:type="gramStart"/>
      <w:r w:rsidR="00BC1D66" w:rsidRPr="00C81E5C">
        <w:rPr>
          <w:rFonts w:asciiTheme="minorHAnsi" w:hAnsiTheme="minorHAnsi" w:cstheme="minorBidi"/>
          <w:color w:val="auto"/>
        </w:rPr>
        <w:t>in-person</w:t>
      </w:r>
      <w:proofErr w:type="gramEnd"/>
      <w:r w:rsidR="0083392B" w:rsidRPr="00C81E5C">
        <w:rPr>
          <w:rFonts w:asciiTheme="minorHAnsi" w:hAnsiTheme="minorHAnsi" w:cstheme="minorBidi"/>
          <w:color w:val="auto"/>
        </w:rPr>
        <w:t xml:space="preserve"> is required</w:t>
      </w:r>
      <w:r w:rsidR="00BC1D66" w:rsidRPr="00C81E5C">
        <w:rPr>
          <w:rFonts w:asciiTheme="minorHAnsi" w:hAnsiTheme="minorHAnsi" w:cstheme="minorBidi"/>
          <w:color w:val="auto"/>
        </w:rPr>
        <w:t xml:space="preserve">. </w:t>
      </w:r>
      <w:r w:rsidR="00BB2C9A" w:rsidRPr="00C81E5C">
        <w:rPr>
          <w:rFonts w:asciiTheme="minorHAnsi" w:hAnsiTheme="minorHAnsi" w:cstheme="minorBidi"/>
          <w:color w:val="auto"/>
        </w:rPr>
        <w:t>Priority will be given to applicants living or attending a school in North Carolina and surrounding states.</w:t>
      </w:r>
    </w:p>
    <w:p w14:paraId="53EEF469" w14:textId="77777777" w:rsidR="00BB2C9A" w:rsidRPr="00C81E5C" w:rsidRDefault="00BB2C9A" w:rsidP="00BC1D66">
      <w:pPr>
        <w:pStyle w:val="Default"/>
        <w:rPr>
          <w:rFonts w:asciiTheme="minorHAnsi" w:hAnsiTheme="minorHAnsi" w:cstheme="minorBidi"/>
          <w:color w:val="auto"/>
        </w:rPr>
      </w:pPr>
    </w:p>
    <w:p w14:paraId="182205F9" w14:textId="36F6251F" w:rsidR="005D6518" w:rsidRPr="00C81E5C" w:rsidRDefault="00843DBE" w:rsidP="00BC1D66">
      <w:pPr>
        <w:pStyle w:val="Default"/>
        <w:rPr>
          <w:rFonts w:asciiTheme="minorHAnsi" w:hAnsiTheme="minorHAnsi" w:cstheme="minorBidi"/>
          <w:color w:val="auto"/>
        </w:rPr>
      </w:pPr>
      <w:r w:rsidRPr="00C81E5C">
        <w:rPr>
          <w:rFonts w:asciiTheme="minorHAnsi" w:hAnsiTheme="minorHAnsi" w:cstheme="minorBidi"/>
          <w:color w:val="auto"/>
        </w:rPr>
        <w:t>Interns will gain experience working with biostatisticians and faculty and learn how</w:t>
      </w:r>
      <w:r w:rsidR="00BB2C9A" w:rsidRPr="00C81E5C">
        <w:rPr>
          <w:rFonts w:asciiTheme="minorHAnsi" w:hAnsiTheme="minorHAnsi" w:cstheme="minorBidi"/>
          <w:color w:val="auto"/>
        </w:rPr>
        <w:t xml:space="preserve"> </w:t>
      </w:r>
      <w:r w:rsidRPr="00C81E5C">
        <w:rPr>
          <w:rFonts w:asciiTheme="minorHAnsi" w:hAnsiTheme="minorHAnsi" w:cstheme="minorBidi"/>
          <w:color w:val="auto"/>
        </w:rPr>
        <w:t xml:space="preserve">biostatisticians collaborate with programmers, project managers, epidemiologists, social </w:t>
      </w:r>
      <w:r w:rsidR="00BB2C9A" w:rsidRPr="00C81E5C">
        <w:rPr>
          <w:rFonts w:asciiTheme="minorHAnsi" w:hAnsiTheme="minorHAnsi" w:cstheme="minorBidi"/>
          <w:color w:val="auto"/>
        </w:rPr>
        <w:t>s</w:t>
      </w:r>
      <w:r w:rsidRPr="00C81E5C">
        <w:rPr>
          <w:rFonts w:asciiTheme="minorHAnsi" w:hAnsiTheme="minorHAnsi" w:cstheme="minorBidi"/>
          <w:color w:val="auto"/>
        </w:rPr>
        <w:t>cientists, and other</w:t>
      </w:r>
      <w:r w:rsidR="00BB2C9A" w:rsidRPr="00C81E5C">
        <w:rPr>
          <w:rFonts w:asciiTheme="minorHAnsi" w:hAnsiTheme="minorHAnsi" w:cstheme="minorBidi"/>
          <w:color w:val="auto"/>
        </w:rPr>
        <w:t xml:space="preserve"> </w:t>
      </w:r>
      <w:r w:rsidRPr="00C81E5C">
        <w:rPr>
          <w:rFonts w:asciiTheme="minorHAnsi" w:hAnsiTheme="minorHAnsi" w:cstheme="minorBidi"/>
          <w:color w:val="auto"/>
        </w:rPr>
        <w:t xml:space="preserve">researchers. Additionally, interns will have opportunities to interact with other Wake Forest interns. This </w:t>
      </w:r>
      <w:r w:rsidR="005D6518" w:rsidRPr="00C81E5C">
        <w:rPr>
          <w:rFonts w:asciiTheme="minorHAnsi" w:hAnsiTheme="minorHAnsi" w:cstheme="minorBidi"/>
          <w:color w:val="auto"/>
        </w:rPr>
        <w:t>paid 8-week internship is for either 20 (part-time) or 40 (full-time) hours per week. </w:t>
      </w:r>
    </w:p>
    <w:p w14:paraId="38117A02" w14:textId="77777777" w:rsidR="005D6518" w:rsidRPr="00C81E5C" w:rsidRDefault="005D6518" w:rsidP="00BC1D66">
      <w:pPr>
        <w:pStyle w:val="Default"/>
        <w:rPr>
          <w:rFonts w:asciiTheme="minorHAnsi" w:hAnsiTheme="minorHAnsi" w:cstheme="minorBidi"/>
          <w:color w:val="auto"/>
        </w:rPr>
      </w:pPr>
    </w:p>
    <w:p w14:paraId="77FC2248" w14:textId="1BFADB7F" w:rsidR="009064E7" w:rsidRPr="00C81E5C" w:rsidRDefault="00BC1D66" w:rsidP="00BC1D66">
      <w:pPr>
        <w:pStyle w:val="Default"/>
        <w:rPr>
          <w:rFonts w:asciiTheme="minorHAnsi" w:hAnsiTheme="minorHAnsi" w:cstheme="minorHAnsi"/>
        </w:rPr>
      </w:pPr>
      <w:r w:rsidRPr="00C81E5C">
        <w:t>BDS</w:t>
      </w:r>
      <w:r w:rsidR="009064E7" w:rsidRPr="00C81E5C">
        <w:t xml:space="preserve"> is a vibrant academic unit comprised of</w:t>
      </w:r>
      <w:r w:rsidRPr="00C81E5C">
        <w:t xml:space="preserve"> over</w:t>
      </w:r>
      <w:r w:rsidR="009064E7" w:rsidRPr="00C81E5C">
        <w:t xml:space="preserve"> </w:t>
      </w:r>
      <w:r w:rsidRPr="00C81E5C">
        <w:t>30</w:t>
      </w:r>
      <w:r w:rsidR="009064E7" w:rsidRPr="00C81E5C">
        <w:t xml:space="preserve"> faculty and </w:t>
      </w:r>
      <w:r w:rsidRPr="00C81E5C">
        <w:t>96</w:t>
      </w:r>
      <w:r w:rsidR="00FB1B32" w:rsidRPr="00C81E5C">
        <w:t xml:space="preserve"> </w:t>
      </w:r>
      <w:r w:rsidR="009064E7" w:rsidRPr="00C81E5C">
        <w:rPr>
          <w:rFonts w:asciiTheme="minorHAnsi" w:hAnsiTheme="minorHAnsi" w:cstheme="minorHAnsi"/>
        </w:rPr>
        <w:t>staff including biostatisticians, programmers, project managers, and administrative staff. This group has demonstrated long-standing growth in extramural funding, aiding the development of a rich research environment and facilitating advancements in a variety of public health disciplines including geriatrics, cardiovascular disease, diabetes</w:t>
      </w:r>
      <w:r w:rsidR="00113B09" w:rsidRPr="00C81E5C">
        <w:rPr>
          <w:rFonts w:asciiTheme="minorHAnsi" w:hAnsiTheme="minorHAnsi" w:cstheme="minorHAnsi"/>
        </w:rPr>
        <w:t xml:space="preserve"> and obesity</w:t>
      </w:r>
      <w:r w:rsidR="009064E7" w:rsidRPr="00C81E5C">
        <w:rPr>
          <w:rFonts w:asciiTheme="minorHAnsi" w:hAnsiTheme="minorHAnsi" w:cstheme="minorHAnsi"/>
        </w:rPr>
        <w:t>, women’s health, population genetics, and cancer control. The Department resides within the Division of Public Health Sciences</w:t>
      </w:r>
      <w:r w:rsidRPr="00C81E5C">
        <w:rPr>
          <w:rFonts w:asciiTheme="minorHAnsi" w:hAnsiTheme="minorHAnsi" w:cstheme="minorHAnsi"/>
        </w:rPr>
        <w:t xml:space="preserve"> (PHS)</w:t>
      </w:r>
      <w:r w:rsidR="009064E7" w:rsidRPr="00C81E5C">
        <w:rPr>
          <w:rFonts w:asciiTheme="minorHAnsi" w:hAnsiTheme="minorHAnsi" w:cstheme="minorHAnsi"/>
        </w:rPr>
        <w:t>, which also includes the Department</w:t>
      </w:r>
      <w:r w:rsidRPr="00C81E5C">
        <w:rPr>
          <w:rFonts w:asciiTheme="minorHAnsi" w:hAnsiTheme="minorHAnsi" w:cstheme="minorHAnsi"/>
        </w:rPr>
        <w:t>s</w:t>
      </w:r>
      <w:r w:rsidR="009064E7" w:rsidRPr="00C81E5C">
        <w:rPr>
          <w:rFonts w:asciiTheme="minorHAnsi" w:hAnsiTheme="minorHAnsi" w:cstheme="minorHAnsi"/>
        </w:rPr>
        <w:t xml:space="preserve"> of Epidemiology and Prevention, Social Sciences and Health Policy, and Implementation Science. Together, </w:t>
      </w:r>
      <w:r w:rsidRPr="00C81E5C">
        <w:rPr>
          <w:rFonts w:asciiTheme="minorHAnsi" w:hAnsiTheme="minorHAnsi" w:cstheme="minorHAnsi"/>
        </w:rPr>
        <w:t xml:space="preserve">PHS </w:t>
      </w:r>
      <w:r w:rsidR="009064E7" w:rsidRPr="00C81E5C">
        <w:rPr>
          <w:rFonts w:asciiTheme="minorHAnsi" w:hAnsiTheme="minorHAnsi" w:cstheme="minorHAnsi"/>
        </w:rPr>
        <w:t>is the largest research group at Wake Forest</w:t>
      </w:r>
      <w:r w:rsidRPr="00C81E5C">
        <w:rPr>
          <w:rFonts w:asciiTheme="minorHAnsi" w:hAnsiTheme="minorHAnsi" w:cstheme="minorHAnsi"/>
        </w:rPr>
        <w:t xml:space="preserve"> University School of Medicine</w:t>
      </w:r>
      <w:r w:rsidR="00113B09" w:rsidRPr="00C81E5C">
        <w:rPr>
          <w:rFonts w:asciiTheme="minorHAnsi" w:hAnsiTheme="minorHAnsi" w:cstheme="minorHAnsi"/>
        </w:rPr>
        <w:t xml:space="preserve"> (WFUSM)</w:t>
      </w:r>
      <w:r w:rsidR="009064E7" w:rsidRPr="00C81E5C">
        <w:rPr>
          <w:rFonts w:asciiTheme="minorHAnsi" w:hAnsiTheme="minorHAnsi" w:cstheme="minorHAnsi"/>
        </w:rPr>
        <w:t xml:space="preserve">, including more than </w:t>
      </w:r>
      <w:r w:rsidRPr="00C81E5C">
        <w:rPr>
          <w:rFonts w:asciiTheme="minorHAnsi" w:hAnsiTheme="minorHAnsi" w:cstheme="minorHAnsi"/>
        </w:rPr>
        <w:t>85</w:t>
      </w:r>
      <w:r w:rsidR="009064E7" w:rsidRPr="00C81E5C">
        <w:rPr>
          <w:rFonts w:asciiTheme="minorHAnsi" w:hAnsiTheme="minorHAnsi" w:cstheme="minorHAnsi"/>
        </w:rPr>
        <w:t xml:space="preserve"> faculty and </w:t>
      </w:r>
      <w:r w:rsidR="00FB1B32" w:rsidRPr="00C81E5C">
        <w:rPr>
          <w:rFonts w:asciiTheme="minorHAnsi" w:hAnsiTheme="minorHAnsi" w:cstheme="minorHAnsi"/>
        </w:rPr>
        <w:t>24</w:t>
      </w:r>
      <w:r w:rsidR="009064E7" w:rsidRPr="00C81E5C">
        <w:rPr>
          <w:rFonts w:asciiTheme="minorHAnsi" w:hAnsiTheme="minorHAnsi" w:cstheme="minorHAnsi"/>
        </w:rPr>
        <w:t xml:space="preserve">0 staff. </w:t>
      </w:r>
      <w:r w:rsidR="00113B09" w:rsidRPr="00C81E5C">
        <w:rPr>
          <w:rFonts w:asciiTheme="minorHAnsi" w:hAnsiTheme="minorHAnsi" w:cstheme="minorHAnsi"/>
        </w:rPr>
        <w:t>WFUSM serves as the academic core of Advocate Health, which is the third largest nonprofit integrated health system in the United States.</w:t>
      </w:r>
    </w:p>
    <w:p w14:paraId="3FAC6618" w14:textId="77777777" w:rsidR="009064E7" w:rsidRPr="00C81E5C" w:rsidRDefault="009064E7" w:rsidP="00BC1D66">
      <w:pPr>
        <w:pStyle w:val="Default"/>
        <w:rPr>
          <w:rFonts w:asciiTheme="minorHAnsi" w:hAnsiTheme="minorHAnsi" w:cstheme="minorHAnsi"/>
        </w:rPr>
      </w:pPr>
    </w:p>
    <w:p w14:paraId="1EBC0C16" w14:textId="35DDB238" w:rsidR="009064E7" w:rsidRPr="00C81E5C" w:rsidRDefault="009064E7" w:rsidP="00BC1D66">
      <w:pPr>
        <w:pStyle w:val="Default"/>
        <w:rPr>
          <w:rFonts w:asciiTheme="minorHAnsi" w:hAnsiTheme="minorHAnsi" w:cstheme="minorHAnsi"/>
        </w:rPr>
      </w:pPr>
      <w:r w:rsidRPr="00C81E5C">
        <w:rPr>
          <w:rFonts w:asciiTheme="minorHAnsi" w:hAnsiTheme="minorHAnsi" w:cstheme="minorHAnsi"/>
        </w:rPr>
        <w:t xml:space="preserve">Our department engages in data science work </w:t>
      </w:r>
      <w:r w:rsidR="00113B09" w:rsidRPr="00C81E5C">
        <w:rPr>
          <w:rFonts w:asciiTheme="minorHAnsi" w:hAnsiTheme="minorHAnsi" w:cstheme="minorHAnsi"/>
        </w:rPr>
        <w:t>that</w:t>
      </w:r>
      <w:r w:rsidRPr="00C81E5C">
        <w:rPr>
          <w:rFonts w:asciiTheme="minorHAnsi" w:hAnsiTheme="minorHAnsi" w:cstheme="minorHAnsi"/>
        </w:rPr>
        <w:t xml:space="preserve"> often deal</w:t>
      </w:r>
      <w:r w:rsidR="00113B09" w:rsidRPr="00C81E5C">
        <w:rPr>
          <w:rFonts w:asciiTheme="minorHAnsi" w:hAnsiTheme="minorHAnsi" w:cstheme="minorHAnsi"/>
        </w:rPr>
        <w:t>s</w:t>
      </w:r>
      <w:r w:rsidR="00524AF5" w:rsidRPr="00C81E5C">
        <w:rPr>
          <w:rFonts w:asciiTheme="minorHAnsi" w:hAnsiTheme="minorHAnsi" w:cstheme="minorHAnsi"/>
        </w:rPr>
        <w:t xml:space="preserve"> </w:t>
      </w:r>
      <w:r w:rsidRPr="00C81E5C">
        <w:rPr>
          <w:rFonts w:asciiTheme="minorHAnsi" w:hAnsiTheme="minorHAnsi" w:cstheme="minorHAnsi"/>
        </w:rPr>
        <w:t>with large datasets generated by clinical trials, available to the public</w:t>
      </w:r>
      <w:r w:rsidR="00113B09" w:rsidRPr="00C81E5C">
        <w:rPr>
          <w:rFonts w:asciiTheme="minorHAnsi" w:hAnsiTheme="minorHAnsi" w:cstheme="minorHAnsi"/>
        </w:rPr>
        <w:t>,</w:t>
      </w:r>
      <w:r w:rsidRPr="00C81E5C">
        <w:rPr>
          <w:rFonts w:asciiTheme="minorHAnsi" w:hAnsiTheme="minorHAnsi" w:cstheme="minorHAnsi"/>
        </w:rPr>
        <w:t xml:space="preserve"> or in the medical records system including imaging, omics, wearable devices, etc. Data Science is constantly evolving, and we are also continually developing and expanding our work, including in the areas of clinical trials, biostatistics, machine learning, artificial intelligence, new software platforms and high-performance computing. </w:t>
      </w:r>
    </w:p>
    <w:p w14:paraId="5B0B7E8F" w14:textId="77777777" w:rsidR="009064E7" w:rsidRPr="00C81E5C" w:rsidRDefault="009064E7" w:rsidP="00BC1D66">
      <w:pPr>
        <w:pStyle w:val="Default"/>
        <w:rPr>
          <w:rFonts w:asciiTheme="minorHAnsi" w:hAnsiTheme="minorHAnsi" w:cstheme="minorHAnsi"/>
        </w:rPr>
      </w:pPr>
    </w:p>
    <w:p w14:paraId="577BA7CD" w14:textId="394EBFD1" w:rsidR="009064E7" w:rsidRDefault="009064E7" w:rsidP="00C81E5C">
      <w:pPr>
        <w:pStyle w:val="Default"/>
        <w:rPr>
          <w:rFonts w:asciiTheme="minorHAnsi" w:hAnsiTheme="minorHAnsi" w:cstheme="minorHAnsi"/>
        </w:rPr>
      </w:pPr>
      <w:r w:rsidRPr="00C81E5C">
        <w:rPr>
          <w:rFonts w:asciiTheme="minorHAnsi" w:hAnsiTheme="minorHAnsi" w:cstheme="minorHAnsi"/>
        </w:rPr>
        <w:t>Located in the Innovation Quarter (</w:t>
      </w:r>
      <w:hyperlink r:id="rId10" w:history="1">
        <w:r w:rsidR="00723D94" w:rsidRPr="00C81E5C">
          <w:rPr>
            <w:rStyle w:val="Hyperlink"/>
            <w:rFonts w:asciiTheme="minorHAnsi" w:hAnsiTheme="minorHAnsi" w:cstheme="minorHAnsi"/>
          </w:rPr>
          <w:t>https://www.innovationquarter.com/</w:t>
        </w:r>
      </w:hyperlink>
      <w:r w:rsidRPr="00C81E5C">
        <w:rPr>
          <w:rFonts w:asciiTheme="minorHAnsi" w:hAnsiTheme="minorHAnsi" w:cstheme="minorHAnsi"/>
        </w:rPr>
        <w:t xml:space="preserve">) adjacent to Bailey Park in downtown Winston-Salem, NC, </w:t>
      </w:r>
      <w:r w:rsidR="00524AF5" w:rsidRPr="00C81E5C">
        <w:rPr>
          <w:rFonts w:asciiTheme="minorHAnsi" w:hAnsiTheme="minorHAnsi" w:cstheme="minorHAnsi"/>
        </w:rPr>
        <w:t>WFUSM</w:t>
      </w:r>
      <w:r w:rsidRPr="00C81E5C">
        <w:rPr>
          <w:rFonts w:asciiTheme="minorHAnsi" w:hAnsiTheme="minorHAnsi" w:cstheme="minorHAnsi"/>
        </w:rPr>
        <w:t xml:space="preserve"> is the cornerstone of one of the fastest-growing urban-based districts for innovation in the United States. A city of approximately 220,000 people, Winston-Salem is nestled in the northwestern region of North Carolina, within easy driving distance to the beautiful Blue Ridge Mountains and the pristine beaches of North Carolina. </w:t>
      </w:r>
    </w:p>
    <w:p w14:paraId="50458674" w14:textId="77777777" w:rsidR="00C81E5C" w:rsidRDefault="00C81E5C" w:rsidP="00C81E5C">
      <w:pPr>
        <w:pStyle w:val="Default"/>
        <w:rPr>
          <w:rFonts w:asciiTheme="minorHAnsi" w:hAnsiTheme="minorHAnsi" w:cstheme="minorHAnsi"/>
        </w:rPr>
      </w:pPr>
    </w:p>
    <w:p w14:paraId="2173391B" w14:textId="77777777" w:rsidR="00C81E5C" w:rsidRPr="00C81E5C" w:rsidRDefault="00C81E5C" w:rsidP="00C81E5C">
      <w:pPr>
        <w:pStyle w:val="Default"/>
      </w:pPr>
      <w:r w:rsidRPr="00C81E5C">
        <w:rPr>
          <w:rFonts w:asciiTheme="minorHAnsi" w:hAnsiTheme="minorHAnsi" w:cstheme="minorHAnsi"/>
        </w:rPr>
        <w:t xml:space="preserve">Applicants may apply by completing the intake survey at </w:t>
      </w:r>
      <w:hyperlink r:id="rId11" w:history="1">
        <w:r w:rsidRPr="00C81E5C">
          <w:rPr>
            <w:rStyle w:val="Hyperlink"/>
          </w:rPr>
          <w:t>https://redcap.link/wfusm_bd</w:t>
        </w:r>
        <w:r w:rsidRPr="00C81E5C">
          <w:rPr>
            <w:rStyle w:val="Hyperlink"/>
          </w:rPr>
          <w:t>s</w:t>
        </w:r>
        <w:r w:rsidRPr="00C81E5C">
          <w:rPr>
            <w:rStyle w:val="Hyperlink"/>
          </w:rPr>
          <w:t>intern26</w:t>
        </w:r>
      </w:hyperlink>
      <w:r w:rsidRPr="00C81E5C">
        <w:rPr>
          <w:rFonts w:asciiTheme="minorHAnsi" w:hAnsiTheme="minorHAnsi" w:cstheme="minorHAnsi"/>
        </w:rPr>
        <w:t xml:space="preserve"> or using the QR code above and submitting a cover letter and resume therein by 01/31/2026. Please email Andrea Anderson at </w:t>
      </w:r>
      <w:hyperlink r:id="rId12" w:history="1">
        <w:r w:rsidRPr="00C81E5C">
          <w:rPr>
            <w:rStyle w:val="Hyperlink"/>
            <w:rFonts w:asciiTheme="minorHAnsi" w:hAnsiTheme="minorHAnsi" w:cstheme="minorHAnsi"/>
          </w:rPr>
          <w:t>andrea.m.anderson@advocatehealth.org</w:t>
        </w:r>
      </w:hyperlink>
      <w:r w:rsidRPr="00C81E5C">
        <w:rPr>
          <w:rFonts w:asciiTheme="minorHAnsi" w:hAnsiTheme="minorHAnsi" w:cstheme="minorHAnsi"/>
        </w:rPr>
        <w:t xml:space="preserve"> with questions about the program.</w:t>
      </w:r>
    </w:p>
    <w:p w14:paraId="47123B21" w14:textId="77777777" w:rsidR="00C81E5C" w:rsidRPr="00C81E5C" w:rsidRDefault="00C81E5C" w:rsidP="00C81E5C">
      <w:pPr>
        <w:pStyle w:val="Default"/>
        <w:rPr>
          <w:rFonts w:asciiTheme="minorHAnsi" w:hAnsiTheme="minorHAnsi" w:cstheme="minorHAnsi"/>
        </w:rPr>
      </w:pPr>
    </w:p>
    <w:sectPr w:rsidR="00C81E5C" w:rsidRPr="00C81E5C" w:rsidSect="00D15430">
      <w:pgSz w:w="12240" w:h="15840"/>
      <w:pgMar w:top="720" w:right="720" w:bottom="27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3C5"/>
    <w:rsid w:val="0000292A"/>
    <w:rsid w:val="000563C5"/>
    <w:rsid w:val="00072874"/>
    <w:rsid w:val="00113B09"/>
    <w:rsid w:val="0012497D"/>
    <w:rsid w:val="00136765"/>
    <w:rsid w:val="001D32FE"/>
    <w:rsid w:val="0025771E"/>
    <w:rsid w:val="002B2989"/>
    <w:rsid w:val="002E0101"/>
    <w:rsid w:val="00313D77"/>
    <w:rsid w:val="00367FFB"/>
    <w:rsid w:val="00391E9C"/>
    <w:rsid w:val="003B49B1"/>
    <w:rsid w:val="003D6C07"/>
    <w:rsid w:val="003D6D78"/>
    <w:rsid w:val="004A1F2B"/>
    <w:rsid w:val="004A3C4A"/>
    <w:rsid w:val="00503DC6"/>
    <w:rsid w:val="00524AF5"/>
    <w:rsid w:val="00585D7D"/>
    <w:rsid w:val="005D4D40"/>
    <w:rsid w:val="005D6518"/>
    <w:rsid w:val="005E636D"/>
    <w:rsid w:val="0062647A"/>
    <w:rsid w:val="00713777"/>
    <w:rsid w:val="00723D94"/>
    <w:rsid w:val="00761353"/>
    <w:rsid w:val="007D5277"/>
    <w:rsid w:val="00800FAC"/>
    <w:rsid w:val="0083392B"/>
    <w:rsid w:val="00843DBE"/>
    <w:rsid w:val="008730D6"/>
    <w:rsid w:val="008B4F3A"/>
    <w:rsid w:val="009064E7"/>
    <w:rsid w:val="00933515"/>
    <w:rsid w:val="00997EB6"/>
    <w:rsid w:val="009D6DE3"/>
    <w:rsid w:val="00AD132E"/>
    <w:rsid w:val="00AE608C"/>
    <w:rsid w:val="00B53536"/>
    <w:rsid w:val="00B763E7"/>
    <w:rsid w:val="00BB2C9A"/>
    <w:rsid w:val="00BC1D66"/>
    <w:rsid w:val="00BC3452"/>
    <w:rsid w:val="00BF6EC7"/>
    <w:rsid w:val="00C0505D"/>
    <w:rsid w:val="00C81E5C"/>
    <w:rsid w:val="00C9342C"/>
    <w:rsid w:val="00D01231"/>
    <w:rsid w:val="00D15430"/>
    <w:rsid w:val="00D63721"/>
    <w:rsid w:val="00D67F42"/>
    <w:rsid w:val="00E03CE9"/>
    <w:rsid w:val="00E32B6B"/>
    <w:rsid w:val="00E50723"/>
    <w:rsid w:val="00E66E28"/>
    <w:rsid w:val="00E7611A"/>
    <w:rsid w:val="00EA626E"/>
    <w:rsid w:val="00EB5C59"/>
    <w:rsid w:val="00ED7E4B"/>
    <w:rsid w:val="00F81650"/>
    <w:rsid w:val="00FB1B32"/>
    <w:rsid w:val="00FE20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2EEB75"/>
  <w15:chartTrackingRefBased/>
  <w15:docId w15:val="{5039F9C0-C49B-46F6-984F-A1A95CE7C9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064E7"/>
    <w:rPr>
      <w:color w:val="0563C1" w:themeColor="hyperlink"/>
      <w:u w:val="single"/>
    </w:rPr>
  </w:style>
  <w:style w:type="character" w:styleId="UnresolvedMention">
    <w:name w:val="Unresolved Mention"/>
    <w:basedOn w:val="DefaultParagraphFont"/>
    <w:uiPriority w:val="99"/>
    <w:semiHidden/>
    <w:unhideWhenUsed/>
    <w:rsid w:val="009064E7"/>
    <w:rPr>
      <w:color w:val="605E5C"/>
      <w:shd w:val="clear" w:color="auto" w:fill="E1DFDD"/>
    </w:rPr>
  </w:style>
  <w:style w:type="paragraph" w:customStyle="1" w:styleId="Default">
    <w:name w:val="Default"/>
    <w:rsid w:val="009064E7"/>
    <w:pPr>
      <w:autoSpaceDE w:val="0"/>
      <w:autoSpaceDN w:val="0"/>
      <w:adjustRightInd w:val="0"/>
      <w:spacing w:after="0" w:line="240" w:lineRule="auto"/>
    </w:pPr>
    <w:rPr>
      <w:rFonts w:ascii="Calibri" w:hAnsi="Calibri" w:cs="Calibri"/>
      <w:color w:val="000000"/>
      <w:sz w:val="24"/>
      <w:szCs w:val="24"/>
    </w:rPr>
  </w:style>
  <w:style w:type="character" w:styleId="FollowedHyperlink">
    <w:name w:val="FollowedHyperlink"/>
    <w:basedOn w:val="DefaultParagraphFont"/>
    <w:uiPriority w:val="99"/>
    <w:semiHidden/>
    <w:unhideWhenUsed/>
    <w:rsid w:val="00AE608C"/>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mailto:andrea.m.anderson@advocatehealth.org"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redcap.link/wfusm_bdsintern26" TargetMode="External"/><Relationship Id="rId5" Type="http://schemas.openxmlformats.org/officeDocument/2006/relationships/settings" Target="settings.xml"/><Relationship Id="rId10" Type="http://schemas.openxmlformats.org/officeDocument/2006/relationships/hyperlink" Target="https://www.innovationquarter.com/" TargetMode="External"/><Relationship Id="rId4" Type="http://schemas.openxmlformats.org/officeDocument/2006/relationships/styles" Target="styles.xml"/><Relationship Id="rId9" Type="http://schemas.openxmlformats.org/officeDocument/2006/relationships/hyperlink" Target="https://school.wakehealth.edu/departments/biostatistics-and-data-science"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4C98D0AF3A85348857254BEECC57F14" ma:contentTypeVersion="4" ma:contentTypeDescription="Create a new document." ma:contentTypeScope="" ma:versionID="e9910fdb14f7e59a0c1c8bb6a230f2a2">
  <xsd:schema xmlns:xsd="http://www.w3.org/2001/XMLSchema" xmlns:xs="http://www.w3.org/2001/XMLSchema" xmlns:p="http://schemas.microsoft.com/office/2006/metadata/properties" xmlns:ns2="60c77f38-bb37-4353-9d45-f3e07fed4fd4" targetNamespace="http://schemas.microsoft.com/office/2006/metadata/properties" ma:root="true" ma:fieldsID="3e9c74f7ae79321b926154517f8898a6" ns2:_="">
    <xsd:import namespace="60c77f38-bb37-4353-9d45-f3e07fed4fd4"/>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0c77f38-bb37-4353-9d45-f3e07fed4f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368624-90D0-4E5F-8026-619435E64B3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0c77f38-bb37-4353-9d45-f3e07fed4fd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46D2F3F-39DE-43F5-A3EF-47BDEABE04D5}">
  <ds:schemaRefs>
    <ds:schemaRef ds:uri="http://schemas.microsoft.com/sharepoint/v3/contenttype/forms"/>
  </ds:schemaRefs>
</ds:datastoreItem>
</file>

<file path=customXml/itemProps3.xml><?xml version="1.0" encoding="utf-8"?>
<ds:datastoreItem xmlns:ds="http://schemas.openxmlformats.org/officeDocument/2006/customXml" ds:itemID="{87CB4893-5297-4657-A2F0-B3E548FC0058}">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Normal.dotm</Template>
  <TotalTime>666</TotalTime>
  <Pages>1</Pages>
  <Words>545</Words>
  <Characters>3112</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Wake Forest Baptist Medical Center</Company>
  <LinksUpToDate>false</LinksUpToDate>
  <CharactersWithSpaces>3650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Neiberg</dc:creator>
  <cp:keywords/>
  <dc:description/>
  <cp:lastModifiedBy>Andrea Anderson</cp:lastModifiedBy>
  <cp:revision>18</cp:revision>
  <cp:lastPrinted>2023-11-09T19:06:00Z</cp:lastPrinted>
  <dcterms:created xsi:type="dcterms:W3CDTF">2024-09-24T19:57:00Z</dcterms:created>
  <dcterms:modified xsi:type="dcterms:W3CDTF">2025-11-10T18:03:00Z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0x010100E4C98D0AF3A85348857254BEECC57F14</vt:lpwstr>
  </property>
</Properties>
</file>